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3C88" w14:textId="77777777" w:rsidR="00607A92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北京三药科技有限公司物流项目</w:t>
      </w:r>
      <w:r>
        <w:rPr>
          <w:sz w:val="36"/>
          <w:szCs w:val="36"/>
        </w:rPr>
        <w:t>2026-2029</w:t>
      </w:r>
      <w:r>
        <w:rPr>
          <w:sz w:val="36"/>
          <w:szCs w:val="36"/>
        </w:rPr>
        <w:t>年度</w:t>
      </w:r>
    </w:p>
    <w:p w14:paraId="1C5CA64A" w14:textId="77777777" w:rsidR="00607A92" w:rsidRDefault="00000000">
      <w:pPr>
        <w:jc w:val="center"/>
        <w:rPr>
          <w:rFonts w:ascii="Arial" w:hAnsi="Arial" w:cs="Arial"/>
          <w:szCs w:val="32"/>
        </w:rPr>
      </w:pPr>
      <w:r>
        <w:rPr>
          <w:sz w:val="36"/>
          <w:szCs w:val="36"/>
        </w:rPr>
        <w:t>天津仓库物流项目招标计划公示</w:t>
      </w:r>
    </w:p>
    <w:p w14:paraId="3D178B6E" w14:textId="77777777" w:rsidR="00607A92" w:rsidRDefault="00607A92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36E866D5" w14:textId="77777777" w:rsidR="00607A92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根据</w:t>
      </w:r>
      <w:r>
        <w:rPr>
          <w:rFonts w:ascii="Arial" w:hAnsi="Arial" w:cs="Arial" w:hint="eastAsia"/>
          <w:sz w:val="24"/>
        </w:rPr>
        <w:t>相关</w:t>
      </w:r>
      <w:r>
        <w:rPr>
          <w:rFonts w:ascii="Arial" w:hAnsi="Arial" w:cs="Arial"/>
          <w:sz w:val="24"/>
        </w:rPr>
        <w:t>工作要求，现将【北京三药科技有限公司物流项目</w:t>
      </w:r>
      <w:r>
        <w:rPr>
          <w:rFonts w:ascii="Arial" w:hAnsi="Arial" w:cs="Arial"/>
          <w:sz w:val="24"/>
        </w:rPr>
        <w:t>2026-2029</w:t>
      </w:r>
      <w:r>
        <w:rPr>
          <w:rFonts w:ascii="Arial" w:hAnsi="Arial" w:cs="Arial"/>
          <w:sz w:val="24"/>
        </w:rPr>
        <w:t>年度天津仓库物流项目】招标计划予以公示。本公示所列内容为初步计划，具体招标项目名称、招标内容、招标时间等以后续发布的招标公告及招标文件为准。欢迎符合条件的潜在投标人关注后续招标信息。</w:t>
      </w:r>
    </w:p>
    <w:p w14:paraId="7DB02169" w14:textId="77777777" w:rsidR="00607A92" w:rsidRDefault="00607A92">
      <w:pPr>
        <w:pStyle w:val="a1"/>
      </w:pPr>
    </w:p>
    <w:tbl>
      <w:tblPr>
        <w:tblW w:w="502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4089"/>
        <w:gridCol w:w="1262"/>
        <w:gridCol w:w="1830"/>
      </w:tblGrid>
      <w:tr w:rsidR="00607A92" w14:paraId="619230ED" w14:textId="77777777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E73F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8"/>
                <w:szCs w:val="28"/>
              </w:rPr>
              <w:t>项目招标计划公示</w:t>
            </w:r>
          </w:p>
        </w:tc>
      </w:tr>
      <w:tr w:rsidR="00607A92" w14:paraId="25F4642B" w14:textId="77777777">
        <w:trPr>
          <w:jc w:val="center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7A06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项目名称</w:t>
            </w:r>
          </w:p>
        </w:tc>
        <w:tc>
          <w:tcPr>
            <w:tcW w:w="43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E06F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北京三药科技有限公司物流项目</w:t>
            </w:r>
            <w:r>
              <w:rPr>
                <w:rFonts w:ascii="Arial" w:hAnsi="Arial" w:cs="Arial"/>
                <w:kern w:val="2"/>
                <w:sz w:val="21"/>
              </w:rPr>
              <w:t>2026-2029</w:t>
            </w:r>
            <w:r>
              <w:rPr>
                <w:rFonts w:ascii="Arial" w:hAnsi="Arial" w:cs="Arial"/>
                <w:kern w:val="2"/>
                <w:sz w:val="21"/>
              </w:rPr>
              <w:t>年度天津仓库物流项目</w:t>
            </w:r>
          </w:p>
        </w:tc>
      </w:tr>
      <w:tr w:rsidR="00607A92" w14:paraId="1BACA777" w14:textId="77777777">
        <w:trPr>
          <w:trHeight w:val="260"/>
          <w:jc w:val="center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755A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招标人</w:t>
            </w:r>
          </w:p>
        </w:tc>
        <w:tc>
          <w:tcPr>
            <w:tcW w:w="2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13F7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北京三药科技有限公司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45BF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服务期限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278C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共三年</w:t>
            </w:r>
          </w:p>
        </w:tc>
      </w:tr>
      <w:tr w:rsidR="00607A92" w14:paraId="5ECC071C" w14:textId="77777777">
        <w:trPr>
          <w:jc w:val="center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76DA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项目总投资（万元）</w:t>
            </w:r>
          </w:p>
        </w:tc>
        <w:tc>
          <w:tcPr>
            <w:tcW w:w="2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4CD6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约</w:t>
            </w:r>
            <w:r>
              <w:rPr>
                <w:rFonts w:ascii="Arial" w:hAnsi="Arial" w:cs="Arial"/>
                <w:kern w:val="2"/>
                <w:sz w:val="21"/>
              </w:rPr>
              <w:t>600</w:t>
            </w:r>
            <w:r>
              <w:rPr>
                <w:rFonts w:ascii="Arial" w:hAnsi="Arial" w:cs="Arial"/>
                <w:kern w:val="2"/>
                <w:sz w:val="21"/>
              </w:rPr>
              <w:t>万元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8F18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资金来源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0C25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自筹资金</w:t>
            </w:r>
          </w:p>
        </w:tc>
      </w:tr>
      <w:tr w:rsidR="00607A92" w14:paraId="2937FCBA" w14:textId="77777777">
        <w:trPr>
          <w:jc w:val="center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99CE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项目计划招标时间</w:t>
            </w:r>
          </w:p>
        </w:tc>
        <w:tc>
          <w:tcPr>
            <w:tcW w:w="43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6417" w14:textId="68C5D534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2026</w:t>
            </w:r>
            <w:r>
              <w:rPr>
                <w:rFonts w:ascii="Arial" w:hAnsi="Arial" w:cs="Arial"/>
                <w:kern w:val="2"/>
                <w:sz w:val="21"/>
              </w:rPr>
              <w:t>年</w:t>
            </w:r>
            <w:r>
              <w:rPr>
                <w:rFonts w:ascii="Arial" w:hAnsi="Arial" w:cs="Arial"/>
                <w:kern w:val="2"/>
                <w:sz w:val="21"/>
              </w:rPr>
              <w:t>04</w:t>
            </w:r>
            <w:r>
              <w:rPr>
                <w:rFonts w:ascii="Arial" w:hAnsi="Arial" w:cs="Arial"/>
                <w:kern w:val="2"/>
                <w:sz w:val="21"/>
              </w:rPr>
              <w:t>月</w:t>
            </w:r>
          </w:p>
        </w:tc>
      </w:tr>
      <w:tr w:rsidR="00607A92" w14:paraId="13D6DFFE" w14:textId="77777777">
        <w:trPr>
          <w:jc w:val="center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1F8A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招标内容</w:t>
            </w:r>
          </w:p>
        </w:tc>
        <w:tc>
          <w:tcPr>
            <w:tcW w:w="43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ECDA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提供由招标人天津仓库发向全国的常温运输、冷藏运输服务</w:t>
            </w:r>
          </w:p>
        </w:tc>
      </w:tr>
      <w:tr w:rsidR="00607A92" w14:paraId="3B0426F7" w14:textId="77777777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34CA" w14:textId="77777777" w:rsidR="00607A92" w:rsidRDefault="00000000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Arial" w:hAnsi="Arial" w:cs="Arial"/>
                <w:kern w:val="2"/>
                <w:sz w:val="21"/>
              </w:rPr>
            </w:pPr>
            <w:r>
              <w:rPr>
                <w:rFonts w:ascii="Arial" w:hAnsi="Arial" w:cs="Arial"/>
                <w:kern w:val="2"/>
                <w:sz w:val="21"/>
              </w:rPr>
              <w:t>注：以上内容为招标人提前了解项目提供参考，具体项目信息以项目实际招标公告为准。</w:t>
            </w:r>
          </w:p>
        </w:tc>
      </w:tr>
    </w:tbl>
    <w:p w14:paraId="0D92A8D7" w14:textId="77777777" w:rsidR="00607A92" w:rsidRDefault="00607A92">
      <w:pPr>
        <w:pStyle w:val="a1"/>
        <w:rPr>
          <w:rFonts w:ascii="Arial" w:hAnsi="Arial" w:cs="Arial"/>
          <w:b w:val="0"/>
          <w:i w:val="0"/>
          <w:sz w:val="24"/>
        </w:rPr>
      </w:pPr>
    </w:p>
    <w:p w14:paraId="33651CCD" w14:textId="77777777" w:rsidR="00607A92" w:rsidRDefault="00000000">
      <w:pPr>
        <w:pStyle w:val="a1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联系方式</w:t>
      </w:r>
      <w:r>
        <w:rPr>
          <w:rFonts w:ascii="Arial" w:hAnsi="Arial" w:cs="Arial" w:hint="eastAsia"/>
          <w:b w:val="0"/>
          <w:i w:val="0"/>
          <w:sz w:val="24"/>
        </w:rPr>
        <w:t>：</w:t>
      </w:r>
    </w:p>
    <w:p w14:paraId="75CEA342" w14:textId="77777777" w:rsidR="00607A92" w:rsidRDefault="00000000">
      <w:pPr>
        <w:pStyle w:val="a1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招标人：北京三药科技有限公司</w:t>
      </w:r>
    </w:p>
    <w:p w14:paraId="0D903B4E" w14:textId="42D1F68E" w:rsidR="00607A92" w:rsidRDefault="00000000">
      <w:pPr>
        <w:pStyle w:val="a1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地址：北京</w:t>
      </w:r>
      <w:r w:rsidR="00005D11">
        <w:rPr>
          <w:rFonts w:ascii="Arial" w:hAnsi="Arial" w:cs="Arial" w:hint="eastAsia"/>
          <w:b w:val="0"/>
          <w:i w:val="0"/>
          <w:sz w:val="24"/>
        </w:rPr>
        <w:t>经济技术开发区建安街甲</w:t>
      </w:r>
      <w:r w:rsidR="00005D11">
        <w:rPr>
          <w:rFonts w:ascii="Arial" w:hAnsi="Arial" w:cs="Arial" w:hint="eastAsia"/>
          <w:b w:val="0"/>
          <w:i w:val="0"/>
          <w:sz w:val="24"/>
        </w:rPr>
        <w:t>2</w:t>
      </w:r>
      <w:r w:rsidR="00005D11">
        <w:rPr>
          <w:rFonts w:ascii="Arial" w:hAnsi="Arial" w:cs="Arial" w:hint="eastAsia"/>
          <w:b w:val="0"/>
          <w:i w:val="0"/>
          <w:sz w:val="24"/>
        </w:rPr>
        <w:t>号</w:t>
      </w:r>
    </w:p>
    <w:p w14:paraId="52225BD6" w14:textId="06BC11E1" w:rsidR="00607A92" w:rsidRDefault="00000000">
      <w:pPr>
        <w:pStyle w:val="a1"/>
        <w:rPr>
          <w:rFonts w:ascii="Arial" w:hAnsi="Arial" w:cs="Arial" w:hint="eastAsia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联系人：徐</w:t>
      </w:r>
      <w:r w:rsidR="008816F1">
        <w:rPr>
          <w:rFonts w:ascii="Arial" w:hAnsi="Arial" w:cs="Arial" w:hint="eastAsia"/>
          <w:b w:val="0"/>
          <w:i w:val="0"/>
          <w:sz w:val="24"/>
        </w:rPr>
        <w:t>老师</w:t>
      </w:r>
    </w:p>
    <w:p w14:paraId="048B3E8F" w14:textId="77777777" w:rsidR="00607A92" w:rsidRDefault="00000000">
      <w:pPr>
        <w:pStyle w:val="a1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电话：</w:t>
      </w:r>
      <w:r>
        <w:rPr>
          <w:rFonts w:ascii="Arial" w:hAnsi="Arial" w:cs="Arial"/>
          <w:b w:val="0"/>
          <w:i w:val="0"/>
          <w:sz w:val="24"/>
        </w:rPr>
        <w:t>010-57047818</w:t>
      </w:r>
    </w:p>
    <w:p w14:paraId="6266014E" w14:textId="4105C60F" w:rsidR="00607A92" w:rsidRDefault="00607A92">
      <w:pPr>
        <w:pStyle w:val="a1"/>
        <w:rPr>
          <w:rFonts w:ascii="Arial" w:hAnsi="Arial" w:cs="Arial"/>
          <w:b w:val="0"/>
          <w:i w:val="0"/>
          <w:sz w:val="24"/>
        </w:rPr>
      </w:pPr>
    </w:p>
    <w:sectPr w:rsidR="00607A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EAC5" w14:textId="77777777" w:rsidR="001A13BF" w:rsidRDefault="001A13BF">
      <w:r>
        <w:separator/>
      </w:r>
    </w:p>
  </w:endnote>
  <w:endnote w:type="continuationSeparator" w:id="0">
    <w:p w14:paraId="31ADA14B" w14:textId="77777777" w:rsidR="001A13BF" w:rsidRDefault="001A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9098" w14:textId="77777777" w:rsidR="00607A92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526C" w14:textId="77777777" w:rsidR="001A13BF" w:rsidRDefault="001A13BF">
      <w:r>
        <w:separator/>
      </w:r>
    </w:p>
  </w:footnote>
  <w:footnote w:type="continuationSeparator" w:id="0">
    <w:p w14:paraId="4351E9D5" w14:textId="77777777" w:rsidR="001A13BF" w:rsidRDefault="001A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43E43"/>
    <w:multiLevelType w:val="singleLevel"/>
    <w:tmpl w:val="7B843E43"/>
    <w:lvl w:ilvl="0">
      <w:start w:val="1"/>
      <w:numFmt w:val="decimal"/>
      <w:pStyle w:val="a"/>
      <w:suff w:val="space"/>
      <w:lvlText w:val="%1."/>
      <w:lvlJc w:val="left"/>
      <w:pPr>
        <w:ind w:left="482" w:hanging="482"/>
      </w:pPr>
      <w:rPr>
        <w:rFonts w:ascii="Arial" w:hAnsi="Arial" w:hint="default"/>
        <w:b w:val="0"/>
        <w:i w:val="0"/>
        <w:sz w:val="24"/>
        <w:szCs w:val="24"/>
      </w:rPr>
    </w:lvl>
  </w:abstractNum>
  <w:num w:numId="1" w16cid:durableId="20936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92"/>
    <w:rsid w:val="00005D11"/>
    <w:rsid w:val="001A13BF"/>
    <w:rsid w:val="003902AE"/>
    <w:rsid w:val="00472473"/>
    <w:rsid w:val="00607A92"/>
    <w:rsid w:val="0067475B"/>
    <w:rsid w:val="008816F1"/>
    <w:rsid w:val="7678544E"/>
    <w:rsid w:val="7A4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0050F"/>
  <w15:docId w15:val="{2670AAC0-8989-47D0-8E50-8068ED69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pPr>
      <w:spacing w:before="120" w:line="360" w:lineRule="atLeast"/>
    </w:pPr>
    <w:rPr>
      <w:b/>
      <w:i/>
    </w:rPr>
  </w:style>
  <w:style w:type="paragraph" w:styleId="a5">
    <w:name w:val="footer"/>
    <w:basedOn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">
    <w:name w:val="黑列表"/>
    <w:basedOn w:val="a0"/>
    <w:qFormat/>
    <w:pPr>
      <w:widowControl/>
      <w:numPr>
        <w:numId w:val="1"/>
      </w:numPr>
      <w:tabs>
        <w:tab w:val="left" w:pos="482"/>
        <w:tab w:val="left" w:pos="960"/>
      </w:tabs>
      <w:adjustRightInd w:val="0"/>
      <w:spacing w:line="300" w:lineRule="auto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228</Characters>
  <Application>Microsoft Office Word</Application>
  <DocSecurity>0</DocSecurity>
  <Lines>19</Lines>
  <Paragraphs>25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公室 办</cp:lastModifiedBy>
  <cp:revision>3</cp:revision>
  <dcterms:created xsi:type="dcterms:W3CDTF">2026-03-20T08:52:00Z</dcterms:created>
  <dcterms:modified xsi:type="dcterms:W3CDTF">2026-03-20T09:21:00Z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eyJoZGlkIjoiNGVjYzdkY2U0ZTViOGNhNDdlZTFhZDgyZmNlNTAzYjQiLCJ1c2VySWQiOiI2NzQ3OTQ3NjgifQ==</vt:lpwstr>
  </property>
  <property fmtid="{D5CDD505-2E9C-101B-9397-08002B2CF9AE}" pid="4" name="ICV">
    <vt:lpwstr>B5AD840895E74742967DD20985C93426_12</vt:lpwstr>
  </property>
</Properties>
</file>